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5C60" w14:textId="77777777" w:rsidR="003F23A2" w:rsidRPr="00AA1DC8" w:rsidRDefault="003F23A2" w:rsidP="003F23A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AA1D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FÓKUSZBAN: ONLINE</w:t>
      </w:r>
    </w:p>
    <w:p w14:paraId="3D4DA053" w14:textId="77777777" w:rsidR="003F23A2" w:rsidRPr="00AA1DC8" w:rsidRDefault="003F23A2" w:rsidP="003F23A2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660C6BA3" w14:textId="77777777" w:rsidR="00C42E84" w:rsidRDefault="003F23A2" w:rsidP="003F23A2">
      <w:pPr>
        <w:jc w:val="center"/>
      </w:pPr>
      <w:r w:rsidRPr="00AA1DC8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I. CSOKONAI SZÍNHÁZPEDAGÓGIAI ÉS SZÍNHÁZI NEVELÉSI KONFERENCIA</w:t>
      </w:r>
    </w:p>
    <w:p w14:paraId="058A441B" w14:textId="77777777" w:rsidR="003F23A2" w:rsidRDefault="003F23A2" w:rsidP="003F23A2">
      <w:pPr>
        <w:jc w:val="center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02"/>
        <w:gridCol w:w="2627"/>
        <w:gridCol w:w="2875"/>
        <w:gridCol w:w="2447"/>
        <w:gridCol w:w="2265"/>
        <w:gridCol w:w="3462"/>
      </w:tblGrid>
      <w:tr w:rsidR="003F23A2" w14:paraId="2E031D8D" w14:textId="77777777" w:rsidTr="007200CB">
        <w:trPr>
          <w:jc w:val="center"/>
        </w:trPr>
        <w:tc>
          <w:tcPr>
            <w:tcW w:w="1402" w:type="dxa"/>
          </w:tcPr>
          <w:p w14:paraId="246364E6" w14:textId="77777777" w:rsidR="003F23A2" w:rsidRDefault="003F23A2" w:rsidP="007B1DF9"/>
        </w:tc>
        <w:tc>
          <w:tcPr>
            <w:tcW w:w="2627" w:type="dxa"/>
          </w:tcPr>
          <w:p w14:paraId="1422A206" w14:textId="77777777" w:rsidR="003F23A2" w:rsidRDefault="003F23A2" w:rsidP="0091451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Március 29. (hétfő)</w:t>
            </w:r>
          </w:p>
        </w:tc>
        <w:tc>
          <w:tcPr>
            <w:tcW w:w="2875" w:type="dxa"/>
          </w:tcPr>
          <w:p w14:paraId="0FAE8B30" w14:textId="77777777" w:rsidR="003F23A2" w:rsidRDefault="003F23A2" w:rsidP="0091451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Március 30. (Kedd)</w:t>
            </w:r>
          </w:p>
        </w:tc>
        <w:tc>
          <w:tcPr>
            <w:tcW w:w="4712" w:type="dxa"/>
            <w:gridSpan w:val="2"/>
          </w:tcPr>
          <w:p w14:paraId="361E5D18" w14:textId="77777777" w:rsidR="003F23A2" w:rsidRDefault="003F23A2" w:rsidP="0091451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Március 31. (Szerda)</w:t>
            </w:r>
          </w:p>
        </w:tc>
        <w:tc>
          <w:tcPr>
            <w:tcW w:w="3462" w:type="dxa"/>
          </w:tcPr>
          <w:p w14:paraId="45E64573" w14:textId="77777777" w:rsidR="003F23A2" w:rsidRDefault="003F23A2" w:rsidP="0091451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Április 1. (Csütörtök)</w:t>
            </w:r>
          </w:p>
        </w:tc>
      </w:tr>
      <w:tr w:rsidR="007200CB" w14:paraId="413809D7" w14:textId="77777777" w:rsidTr="007200CB">
        <w:trPr>
          <w:jc w:val="center"/>
        </w:trPr>
        <w:tc>
          <w:tcPr>
            <w:tcW w:w="1402" w:type="dxa"/>
            <w:vAlign w:val="bottom"/>
          </w:tcPr>
          <w:p w14:paraId="48917CB8" w14:textId="77777777" w:rsidR="007200CB" w:rsidRDefault="007200CB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10.00-11.00</w:t>
            </w:r>
          </w:p>
        </w:tc>
        <w:tc>
          <w:tcPr>
            <w:tcW w:w="2627" w:type="dxa"/>
            <w:vMerge w:val="restart"/>
          </w:tcPr>
          <w:p w14:paraId="106A7829" w14:textId="77777777" w:rsidR="007200CB" w:rsidRDefault="007200CB" w:rsidP="0011525E">
            <w:pPr>
              <w:jc w:val="center"/>
            </w:pPr>
            <w:r w:rsidRPr="0011525E">
              <w:rPr>
                <w:color w:val="FF0000"/>
              </w:rPr>
              <w:t>10.00-12.00</w:t>
            </w:r>
          </w:p>
          <w:p w14:paraId="5F908426" w14:textId="6C635D28" w:rsidR="007200CB" w:rsidRDefault="007200CB" w:rsidP="0011525E">
            <w:pPr>
              <w:jc w:val="center"/>
              <w:rPr>
                <w:b/>
              </w:rPr>
            </w:pPr>
            <w:r w:rsidRPr="0011525E">
              <w:rPr>
                <w:b/>
              </w:rPr>
              <w:t>A hét hírei</w:t>
            </w:r>
            <w:r w:rsidR="00D726B3">
              <w:rPr>
                <w:b/>
              </w:rPr>
              <w:t>-</w:t>
            </w:r>
          </w:p>
          <w:p w14:paraId="3AF9AB7C" w14:textId="297CF7C1" w:rsidR="00D726B3" w:rsidRPr="00D726B3" w:rsidRDefault="00D726B3" w:rsidP="0011525E">
            <w:pPr>
              <w:jc w:val="center"/>
              <w:rPr>
                <w:bCs/>
              </w:rPr>
            </w:pPr>
            <w:r w:rsidRPr="00D726B3">
              <w:rPr>
                <w:bCs/>
              </w:rPr>
              <w:t>Közeljövő Színházi Nevelési Csoport</w:t>
            </w:r>
          </w:p>
          <w:p w14:paraId="462A9C0B" w14:textId="77777777" w:rsidR="007200CB" w:rsidRDefault="007200CB" w:rsidP="0011525E">
            <w:pPr>
              <w:jc w:val="center"/>
              <w:rPr>
                <w:color w:val="4472C4" w:themeColor="accent5"/>
              </w:rPr>
            </w:pPr>
            <w:r w:rsidRPr="0011525E">
              <w:rPr>
                <w:color w:val="4472C4" w:themeColor="accent5"/>
              </w:rPr>
              <w:t>médiatudatossági workshop</w:t>
            </w:r>
          </w:p>
          <w:p w14:paraId="6BB11D99" w14:textId="77777777" w:rsidR="007200CB" w:rsidRPr="0011525E" w:rsidRDefault="002910CD" w:rsidP="0011525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zártkörű</w:t>
            </w:r>
          </w:p>
        </w:tc>
        <w:tc>
          <w:tcPr>
            <w:tcW w:w="2875" w:type="dxa"/>
            <w:vMerge w:val="restart"/>
          </w:tcPr>
          <w:p w14:paraId="04C95AFD" w14:textId="77777777" w:rsidR="007200CB" w:rsidRDefault="007200CB" w:rsidP="00FD19A9">
            <w:pPr>
              <w:jc w:val="center"/>
              <w:rPr>
                <w:color w:val="FF0000"/>
              </w:rPr>
            </w:pPr>
            <w:r w:rsidRPr="00FD19A9">
              <w:rPr>
                <w:color w:val="FF0000"/>
              </w:rPr>
              <w:t xml:space="preserve">10.00-11.45 </w:t>
            </w:r>
          </w:p>
          <w:p w14:paraId="3BB45EAC" w14:textId="77777777" w:rsidR="007200CB" w:rsidRDefault="007200CB" w:rsidP="00FD19A9">
            <w:pPr>
              <w:jc w:val="center"/>
            </w:pPr>
            <w:proofErr w:type="spellStart"/>
            <w:r w:rsidRPr="00CB026B">
              <w:rPr>
                <w:b/>
              </w:rPr>
              <w:t>Ctrl</w:t>
            </w:r>
            <w:proofErr w:type="spellEnd"/>
            <w:r w:rsidRPr="00CB026B">
              <w:rPr>
                <w:b/>
              </w:rPr>
              <w:t xml:space="preserve"> </w:t>
            </w:r>
            <w:r>
              <w:t xml:space="preserve">- Rév Színház </w:t>
            </w:r>
          </w:p>
          <w:p w14:paraId="11A0C042" w14:textId="77777777" w:rsidR="007200CB" w:rsidRDefault="007200CB" w:rsidP="00FD19A9">
            <w:pPr>
              <w:jc w:val="center"/>
              <w:rPr>
                <w:color w:val="4472C4" w:themeColor="accent5"/>
              </w:rPr>
            </w:pPr>
            <w:r w:rsidRPr="00FD19A9">
              <w:rPr>
                <w:color w:val="4472C4" w:themeColor="accent5"/>
              </w:rPr>
              <w:t>online színházi játék</w:t>
            </w:r>
          </w:p>
          <w:p w14:paraId="5EFC5A4C" w14:textId="77777777" w:rsidR="007200CB" w:rsidRPr="00FD19A9" w:rsidRDefault="007200CB" w:rsidP="00FD19A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zoom – 110 fő megfigyelőként</w:t>
            </w:r>
          </w:p>
        </w:tc>
        <w:tc>
          <w:tcPr>
            <w:tcW w:w="4712" w:type="dxa"/>
            <w:gridSpan w:val="2"/>
          </w:tcPr>
          <w:p w14:paraId="122109E7" w14:textId="77777777" w:rsidR="007200CB" w:rsidRDefault="007200CB" w:rsidP="007B1DF9"/>
        </w:tc>
        <w:tc>
          <w:tcPr>
            <w:tcW w:w="3462" w:type="dxa"/>
            <w:vMerge w:val="restart"/>
          </w:tcPr>
          <w:p w14:paraId="188592CD" w14:textId="77777777" w:rsidR="007200CB" w:rsidRDefault="007200CB" w:rsidP="00914518">
            <w:pPr>
              <w:jc w:val="center"/>
            </w:pPr>
            <w:r w:rsidRPr="00914518">
              <w:rPr>
                <w:color w:val="FF0000"/>
              </w:rPr>
              <w:t>10.00-11.45</w:t>
            </w:r>
            <w:r w:rsidRPr="00914518">
              <w:t xml:space="preserve"> </w:t>
            </w:r>
          </w:p>
          <w:p w14:paraId="575D7892" w14:textId="77777777" w:rsidR="007200CB" w:rsidRDefault="007200CB" w:rsidP="0011525E">
            <w:pPr>
              <w:jc w:val="center"/>
              <w:rPr>
                <w:color w:val="4472C4" w:themeColor="accent5"/>
              </w:rPr>
            </w:pPr>
            <w:r w:rsidRPr="00914518">
              <w:rPr>
                <w:b/>
              </w:rPr>
              <w:t>Labirintus</w:t>
            </w:r>
            <w:r>
              <w:t xml:space="preserve"> - Káva Kulturális Műhely </w:t>
            </w:r>
            <w:r w:rsidRPr="00914518">
              <w:rPr>
                <w:color w:val="4472C4" w:themeColor="accent5"/>
              </w:rPr>
              <w:t>résztvevő színházi előadás</w:t>
            </w:r>
          </w:p>
          <w:p w14:paraId="37E7586C" w14:textId="77777777" w:rsidR="007200CB" w:rsidRPr="000C64BF" w:rsidRDefault="007200CB" w:rsidP="009145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zoom – 25 fő résztvevőként</w:t>
            </w:r>
          </w:p>
        </w:tc>
      </w:tr>
      <w:tr w:rsidR="007200CB" w14:paraId="103DBDCF" w14:textId="77777777" w:rsidTr="007200CB">
        <w:trPr>
          <w:jc w:val="center"/>
        </w:trPr>
        <w:tc>
          <w:tcPr>
            <w:tcW w:w="1402" w:type="dxa"/>
            <w:vAlign w:val="bottom"/>
          </w:tcPr>
          <w:p w14:paraId="1DDE5872" w14:textId="77777777" w:rsidR="007200CB" w:rsidRDefault="007200CB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11.00-12.00</w:t>
            </w:r>
          </w:p>
        </w:tc>
        <w:tc>
          <w:tcPr>
            <w:tcW w:w="2627" w:type="dxa"/>
            <w:vMerge/>
          </w:tcPr>
          <w:p w14:paraId="75F3D0FF" w14:textId="77777777" w:rsidR="007200CB" w:rsidRDefault="007200CB" w:rsidP="007B1DF9"/>
        </w:tc>
        <w:tc>
          <w:tcPr>
            <w:tcW w:w="2875" w:type="dxa"/>
            <w:vMerge/>
          </w:tcPr>
          <w:p w14:paraId="25A5C0B2" w14:textId="77777777" w:rsidR="007200CB" w:rsidRDefault="007200CB" w:rsidP="007B1DF9"/>
        </w:tc>
        <w:tc>
          <w:tcPr>
            <w:tcW w:w="2447" w:type="dxa"/>
            <w:vMerge w:val="restart"/>
          </w:tcPr>
          <w:p w14:paraId="62DE4275" w14:textId="77777777" w:rsidR="007200CB" w:rsidRDefault="007200CB" w:rsidP="00A03F0B">
            <w:pPr>
              <w:jc w:val="center"/>
              <w:rPr>
                <w:color w:val="FF0000"/>
              </w:rPr>
            </w:pPr>
            <w:r w:rsidRPr="00A03F0B">
              <w:rPr>
                <w:color w:val="FF0000"/>
              </w:rPr>
              <w:t xml:space="preserve">11.00-12.30 </w:t>
            </w:r>
          </w:p>
          <w:p w14:paraId="03A85B86" w14:textId="77777777" w:rsidR="007200CB" w:rsidRDefault="007200CB" w:rsidP="007200CB">
            <w:pPr>
              <w:jc w:val="center"/>
              <w:rPr>
                <w:color w:val="4472C4" w:themeColor="accent5"/>
              </w:rPr>
            </w:pPr>
            <w:proofErr w:type="spellStart"/>
            <w:r w:rsidRPr="00A03F0B">
              <w:rPr>
                <w:b/>
              </w:rPr>
              <w:t>Socially</w:t>
            </w:r>
            <w:proofErr w:type="spellEnd"/>
            <w:r w:rsidRPr="00A03F0B">
              <w:rPr>
                <w:b/>
              </w:rPr>
              <w:t xml:space="preserve"> </w:t>
            </w:r>
            <w:proofErr w:type="spellStart"/>
            <w:r w:rsidRPr="00A03F0B">
              <w:rPr>
                <w:b/>
              </w:rPr>
              <w:t>Distant</w:t>
            </w:r>
            <w:proofErr w:type="spellEnd"/>
            <w:r w:rsidRPr="00A03F0B">
              <w:t xml:space="preserve"> </w:t>
            </w:r>
            <w:r>
              <w:t>–</w:t>
            </w:r>
            <w:r w:rsidRPr="00A03F0B">
              <w:t xml:space="preserve"> </w:t>
            </w:r>
            <w:r>
              <w:t xml:space="preserve">Big </w:t>
            </w:r>
            <w:proofErr w:type="spellStart"/>
            <w:r>
              <w:t>Brum</w:t>
            </w:r>
            <w:proofErr w:type="spellEnd"/>
            <w:r w:rsidRPr="00A03F0B">
              <w:rPr>
                <w:color w:val="4472C4" w:themeColor="accent5"/>
              </w:rPr>
              <w:t xml:space="preserve"> </w:t>
            </w:r>
          </w:p>
          <w:p w14:paraId="6CCBCF10" w14:textId="77777777" w:rsidR="007200CB" w:rsidRDefault="007200CB" w:rsidP="007200CB">
            <w:pPr>
              <w:jc w:val="center"/>
              <w:rPr>
                <w:color w:val="4472C4" w:themeColor="accent5"/>
              </w:rPr>
            </w:pPr>
            <w:r w:rsidRPr="00A03F0B">
              <w:rPr>
                <w:color w:val="4472C4" w:themeColor="accent5"/>
              </w:rPr>
              <w:t>workshop</w:t>
            </w:r>
          </w:p>
          <w:p w14:paraId="61D3792B" w14:textId="77777777" w:rsidR="007200CB" w:rsidRDefault="007200CB" w:rsidP="007200CB">
            <w:pPr>
              <w:jc w:val="center"/>
            </w:pPr>
            <w:r>
              <w:rPr>
                <w:color w:val="FF0000"/>
              </w:rPr>
              <w:t>zoom -30 fő résztvevőként</w:t>
            </w:r>
          </w:p>
        </w:tc>
        <w:tc>
          <w:tcPr>
            <w:tcW w:w="2265" w:type="dxa"/>
            <w:vMerge w:val="restart"/>
          </w:tcPr>
          <w:p w14:paraId="08DC573E" w14:textId="77777777" w:rsidR="007200CB" w:rsidRDefault="007200CB" w:rsidP="007200CB">
            <w:pPr>
              <w:jc w:val="center"/>
              <w:rPr>
                <w:color w:val="FF0000"/>
              </w:rPr>
            </w:pPr>
            <w:r w:rsidRPr="0011525E">
              <w:rPr>
                <w:color w:val="FF0000"/>
              </w:rPr>
              <w:t>10.00-12.00</w:t>
            </w:r>
          </w:p>
          <w:p w14:paraId="080B993A" w14:textId="77777777" w:rsidR="007200CB" w:rsidRDefault="007200CB" w:rsidP="007200CB">
            <w:pPr>
              <w:jc w:val="center"/>
              <w:rPr>
                <w:b/>
                <w:color w:val="000000" w:themeColor="text1"/>
              </w:rPr>
            </w:pPr>
            <w:r w:rsidRPr="000C64BF">
              <w:rPr>
                <w:b/>
                <w:color w:val="000000" w:themeColor="text1"/>
              </w:rPr>
              <w:t>Demokratikus játszótér</w:t>
            </w:r>
          </w:p>
          <w:p w14:paraId="40020649" w14:textId="77777777" w:rsidR="007200CB" w:rsidRDefault="007200CB" w:rsidP="007200CB">
            <w:pPr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dramatikus parlament szimulátor</w:t>
            </w:r>
          </w:p>
          <w:p w14:paraId="28B7EB8C" w14:textId="77777777" w:rsidR="007200CB" w:rsidRPr="00A03F0B" w:rsidRDefault="007200CB" w:rsidP="007200C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zártkörű</w:t>
            </w:r>
          </w:p>
        </w:tc>
        <w:tc>
          <w:tcPr>
            <w:tcW w:w="3462" w:type="dxa"/>
            <w:vMerge/>
          </w:tcPr>
          <w:p w14:paraId="32D42936" w14:textId="77777777" w:rsidR="007200CB" w:rsidRDefault="007200CB" w:rsidP="007B1DF9"/>
        </w:tc>
      </w:tr>
      <w:tr w:rsidR="007200CB" w14:paraId="21187816" w14:textId="77777777" w:rsidTr="007200CB">
        <w:trPr>
          <w:jc w:val="center"/>
        </w:trPr>
        <w:tc>
          <w:tcPr>
            <w:tcW w:w="1402" w:type="dxa"/>
            <w:vAlign w:val="bottom"/>
          </w:tcPr>
          <w:p w14:paraId="2BA762BA" w14:textId="77777777" w:rsidR="007200CB" w:rsidRDefault="007200CB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12.00-13.00</w:t>
            </w:r>
          </w:p>
        </w:tc>
        <w:tc>
          <w:tcPr>
            <w:tcW w:w="2627" w:type="dxa"/>
          </w:tcPr>
          <w:p w14:paraId="4F8339B5" w14:textId="77777777" w:rsidR="007200CB" w:rsidRDefault="007200CB" w:rsidP="007B1DF9"/>
        </w:tc>
        <w:tc>
          <w:tcPr>
            <w:tcW w:w="2875" w:type="dxa"/>
          </w:tcPr>
          <w:p w14:paraId="7849C12C" w14:textId="77777777" w:rsidR="007200CB" w:rsidRDefault="007200CB" w:rsidP="007B1DF9"/>
        </w:tc>
        <w:tc>
          <w:tcPr>
            <w:tcW w:w="2447" w:type="dxa"/>
            <w:vMerge/>
          </w:tcPr>
          <w:p w14:paraId="4084AED1" w14:textId="77777777" w:rsidR="007200CB" w:rsidRDefault="007200CB" w:rsidP="007B1DF9"/>
        </w:tc>
        <w:tc>
          <w:tcPr>
            <w:tcW w:w="2265" w:type="dxa"/>
            <w:vMerge/>
          </w:tcPr>
          <w:p w14:paraId="3D336F41" w14:textId="77777777" w:rsidR="007200CB" w:rsidRDefault="007200CB" w:rsidP="007B1DF9"/>
        </w:tc>
        <w:tc>
          <w:tcPr>
            <w:tcW w:w="3462" w:type="dxa"/>
          </w:tcPr>
          <w:p w14:paraId="793FD698" w14:textId="77777777" w:rsidR="007200CB" w:rsidRDefault="007200CB" w:rsidP="007B1DF9"/>
        </w:tc>
      </w:tr>
      <w:tr w:rsidR="00A03F0B" w14:paraId="6BC8A3DC" w14:textId="77777777" w:rsidTr="007200CB">
        <w:trPr>
          <w:jc w:val="center"/>
        </w:trPr>
        <w:tc>
          <w:tcPr>
            <w:tcW w:w="1402" w:type="dxa"/>
            <w:vAlign w:val="bottom"/>
          </w:tcPr>
          <w:p w14:paraId="42C3A900" w14:textId="77777777" w:rsidR="00A03F0B" w:rsidRDefault="00A03F0B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13.00-14.00</w:t>
            </w:r>
          </w:p>
        </w:tc>
        <w:tc>
          <w:tcPr>
            <w:tcW w:w="2627" w:type="dxa"/>
          </w:tcPr>
          <w:p w14:paraId="67374A00" w14:textId="77777777" w:rsidR="00A03F0B" w:rsidRDefault="00A03F0B" w:rsidP="007B1DF9"/>
        </w:tc>
        <w:tc>
          <w:tcPr>
            <w:tcW w:w="2875" w:type="dxa"/>
          </w:tcPr>
          <w:p w14:paraId="4F1EDC82" w14:textId="77777777" w:rsidR="00A03F0B" w:rsidRDefault="00A03F0B" w:rsidP="007B1DF9"/>
        </w:tc>
        <w:tc>
          <w:tcPr>
            <w:tcW w:w="4712" w:type="dxa"/>
            <w:gridSpan w:val="2"/>
            <w:vMerge w:val="restart"/>
          </w:tcPr>
          <w:p w14:paraId="6DFE4064" w14:textId="77777777" w:rsidR="00A03F0B" w:rsidRDefault="00A03F0B" w:rsidP="00A03F0B">
            <w:pPr>
              <w:jc w:val="center"/>
              <w:rPr>
                <w:color w:val="FF0000"/>
              </w:rPr>
            </w:pPr>
            <w:r w:rsidRPr="00A03F0B">
              <w:rPr>
                <w:color w:val="FF0000"/>
              </w:rPr>
              <w:t xml:space="preserve">13.00-15.00 </w:t>
            </w:r>
          </w:p>
          <w:p w14:paraId="4DF91C03" w14:textId="77777777" w:rsidR="00A03F0B" w:rsidRDefault="00A03F0B" w:rsidP="00A03F0B">
            <w:pPr>
              <w:jc w:val="center"/>
            </w:pPr>
            <w:r w:rsidRPr="00A03F0B">
              <w:rPr>
                <w:b/>
              </w:rPr>
              <w:t>Visszhang</w:t>
            </w:r>
            <w:r w:rsidRPr="00A03F0B">
              <w:t xml:space="preserve"> </w:t>
            </w:r>
            <w:r>
              <w:t>–</w:t>
            </w:r>
            <w:r w:rsidRPr="00A03F0B">
              <w:t xml:space="preserve"> </w:t>
            </w:r>
            <w:r>
              <w:t>Tandem Színház</w:t>
            </w:r>
          </w:p>
          <w:p w14:paraId="68B47747" w14:textId="77777777" w:rsidR="00A03F0B" w:rsidRDefault="00A03F0B" w:rsidP="00A03F0B">
            <w:pPr>
              <w:jc w:val="center"/>
              <w:rPr>
                <w:color w:val="4472C4" w:themeColor="accent5"/>
              </w:rPr>
            </w:pPr>
            <w:r w:rsidRPr="00A03F0B">
              <w:rPr>
                <w:color w:val="4472C4" w:themeColor="accent5"/>
              </w:rPr>
              <w:t>online interaktív játék</w:t>
            </w:r>
          </w:p>
          <w:p w14:paraId="6E50D6FA" w14:textId="77777777" w:rsidR="00A03F0B" w:rsidRPr="00A03F0B" w:rsidRDefault="00A03F0B" w:rsidP="00A03F0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zoom – 80 fő megfigyelőként</w:t>
            </w:r>
          </w:p>
        </w:tc>
        <w:tc>
          <w:tcPr>
            <w:tcW w:w="3462" w:type="dxa"/>
          </w:tcPr>
          <w:p w14:paraId="2E541C26" w14:textId="77777777" w:rsidR="00A03F0B" w:rsidRDefault="00A03F0B" w:rsidP="007B1DF9"/>
        </w:tc>
      </w:tr>
      <w:tr w:rsidR="00A03F0B" w14:paraId="4C3A6D31" w14:textId="77777777" w:rsidTr="007200CB">
        <w:trPr>
          <w:jc w:val="center"/>
        </w:trPr>
        <w:tc>
          <w:tcPr>
            <w:tcW w:w="1402" w:type="dxa"/>
            <w:vAlign w:val="bottom"/>
          </w:tcPr>
          <w:p w14:paraId="0B4328C2" w14:textId="77777777" w:rsidR="00A03F0B" w:rsidRDefault="00A03F0B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14.00-15.00</w:t>
            </w:r>
          </w:p>
        </w:tc>
        <w:tc>
          <w:tcPr>
            <w:tcW w:w="2627" w:type="dxa"/>
          </w:tcPr>
          <w:p w14:paraId="2A7F5B71" w14:textId="77777777" w:rsidR="00A03F0B" w:rsidRDefault="00A03F0B" w:rsidP="007B1DF9"/>
        </w:tc>
        <w:tc>
          <w:tcPr>
            <w:tcW w:w="2875" w:type="dxa"/>
          </w:tcPr>
          <w:p w14:paraId="72E3C408" w14:textId="77777777" w:rsidR="00A03F0B" w:rsidRDefault="00A03F0B" w:rsidP="007B1DF9"/>
        </w:tc>
        <w:tc>
          <w:tcPr>
            <w:tcW w:w="4712" w:type="dxa"/>
            <w:gridSpan w:val="2"/>
            <w:vMerge/>
          </w:tcPr>
          <w:p w14:paraId="26E459C6" w14:textId="77777777" w:rsidR="00A03F0B" w:rsidRDefault="00A03F0B" w:rsidP="007B1DF9"/>
        </w:tc>
        <w:tc>
          <w:tcPr>
            <w:tcW w:w="3462" w:type="dxa"/>
          </w:tcPr>
          <w:p w14:paraId="2154C5F1" w14:textId="77777777" w:rsidR="00A03F0B" w:rsidRDefault="00A03F0B" w:rsidP="007B1DF9"/>
        </w:tc>
      </w:tr>
      <w:tr w:rsidR="003F23A2" w14:paraId="38818217" w14:textId="77777777" w:rsidTr="007200CB">
        <w:trPr>
          <w:jc w:val="center"/>
        </w:trPr>
        <w:tc>
          <w:tcPr>
            <w:tcW w:w="1402" w:type="dxa"/>
            <w:vAlign w:val="bottom"/>
          </w:tcPr>
          <w:p w14:paraId="787BC4F1" w14:textId="77777777" w:rsidR="003F23A2" w:rsidRDefault="003F23A2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15.00-16.00</w:t>
            </w:r>
          </w:p>
        </w:tc>
        <w:tc>
          <w:tcPr>
            <w:tcW w:w="2627" w:type="dxa"/>
          </w:tcPr>
          <w:p w14:paraId="3F3F5114" w14:textId="77777777" w:rsidR="003F23A2" w:rsidRDefault="003F23A2" w:rsidP="007B1DF9"/>
        </w:tc>
        <w:tc>
          <w:tcPr>
            <w:tcW w:w="2875" w:type="dxa"/>
          </w:tcPr>
          <w:p w14:paraId="7B164C18" w14:textId="77777777" w:rsidR="003F23A2" w:rsidRDefault="003F23A2" w:rsidP="007B1DF9"/>
        </w:tc>
        <w:tc>
          <w:tcPr>
            <w:tcW w:w="4712" w:type="dxa"/>
            <w:gridSpan w:val="2"/>
          </w:tcPr>
          <w:p w14:paraId="21724123" w14:textId="77777777" w:rsidR="003F23A2" w:rsidRDefault="003F23A2" w:rsidP="007B1DF9"/>
        </w:tc>
        <w:tc>
          <w:tcPr>
            <w:tcW w:w="3462" w:type="dxa"/>
          </w:tcPr>
          <w:p w14:paraId="37399E7A" w14:textId="77777777" w:rsidR="003F23A2" w:rsidRDefault="003F23A2" w:rsidP="007B1DF9"/>
        </w:tc>
      </w:tr>
      <w:tr w:rsidR="003F23A2" w14:paraId="66D6D7BD" w14:textId="77777777" w:rsidTr="007200CB">
        <w:trPr>
          <w:jc w:val="center"/>
        </w:trPr>
        <w:tc>
          <w:tcPr>
            <w:tcW w:w="1402" w:type="dxa"/>
            <w:vAlign w:val="bottom"/>
          </w:tcPr>
          <w:p w14:paraId="5B68890A" w14:textId="77777777" w:rsidR="003F23A2" w:rsidRDefault="003F23A2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16.00-17.00</w:t>
            </w:r>
          </w:p>
        </w:tc>
        <w:tc>
          <w:tcPr>
            <w:tcW w:w="2627" w:type="dxa"/>
          </w:tcPr>
          <w:p w14:paraId="545E38EC" w14:textId="77777777" w:rsidR="003F23A2" w:rsidRDefault="003F23A2" w:rsidP="007B1DF9"/>
        </w:tc>
        <w:tc>
          <w:tcPr>
            <w:tcW w:w="2875" w:type="dxa"/>
          </w:tcPr>
          <w:p w14:paraId="3DBA8BFA" w14:textId="77777777" w:rsidR="003F23A2" w:rsidRDefault="003F23A2" w:rsidP="007B1DF9"/>
        </w:tc>
        <w:tc>
          <w:tcPr>
            <w:tcW w:w="4712" w:type="dxa"/>
            <w:gridSpan w:val="2"/>
          </w:tcPr>
          <w:p w14:paraId="3898D248" w14:textId="77777777" w:rsidR="003F23A2" w:rsidRDefault="003F23A2" w:rsidP="007B1DF9"/>
        </w:tc>
        <w:tc>
          <w:tcPr>
            <w:tcW w:w="3462" w:type="dxa"/>
          </w:tcPr>
          <w:p w14:paraId="59C7F38A" w14:textId="77777777" w:rsidR="003F23A2" w:rsidRDefault="003F23A2" w:rsidP="007B1DF9"/>
        </w:tc>
      </w:tr>
      <w:tr w:rsidR="00914518" w14:paraId="159927DD" w14:textId="77777777" w:rsidTr="007200CB">
        <w:trPr>
          <w:jc w:val="center"/>
        </w:trPr>
        <w:tc>
          <w:tcPr>
            <w:tcW w:w="1402" w:type="dxa"/>
            <w:vAlign w:val="bottom"/>
          </w:tcPr>
          <w:p w14:paraId="5B1F48FF" w14:textId="77777777" w:rsidR="00914518" w:rsidRDefault="00914518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17.00-18.00</w:t>
            </w:r>
          </w:p>
        </w:tc>
        <w:tc>
          <w:tcPr>
            <w:tcW w:w="2627" w:type="dxa"/>
            <w:vMerge w:val="restart"/>
          </w:tcPr>
          <w:p w14:paraId="5A404896" w14:textId="77777777" w:rsidR="00914518" w:rsidRDefault="00914518" w:rsidP="003F23A2">
            <w:pPr>
              <w:jc w:val="center"/>
              <w:rPr>
                <w:color w:val="FF0000"/>
              </w:rPr>
            </w:pPr>
            <w:r w:rsidRPr="003F23A2">
              <w:rPr>
                <w:color w:val="FF0000"/>
              </w:rPr>
              <w:t xml:space="preserve">17.00-18.30 </w:t>
            </w:r>
          </w:p>
          <w:p w14:paraId="6F2D762F" w14:textId="77777777" w:rsidR="00914518" w:rsidRPr="00CB026B" w:rsidRDefault="00914518" w:rsidP="003F23A2">
            <w:pPr>
              <w:jc w:val="center"/>
              <w:rPr>
                <w:b/>
              </w:rPr>
            </w:pPr>
            <w:r w:rsidRPr="00CB026B">
              <w:rPr>
                <w:b/>
              </w:rPr>
              <w:t xml:space="preserve">Hogyan alakítja át a részvételt az </w:t>
            </w:r>
            <w:proofErr w:type="spellStart"/>
            <w:r w:rsidRPr="00CB026B">
              <w:rPr>
                <w:b/>
              </w:rPr>
              <w:t>onlineosítás</w:t>
            </w:r>
            <w:proofErr w:type="spellEnd"/>
            <w:r w:rsidRPr="00CB026B">
              <w:rPr>
                <w:b/>
              </w:rPr>
              <w:t>?</w:t>
            </w:r>
          </w:p>
          <w:p w14:paraId="3E1BE528" w14:textId="77777777" w:rsidR="00914518" w:rsidRPr="00406E4E" w:rsidRDefault="0046585D" w:rsidP="003F23A2">
            <w:pPr>
              <w:jc w:val="center"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Kerekasztal-</w:t>
            </w:r>
            <w:r w:rsidR="00914518" w:rsidRPr="00406E4E">
              <w:rPr>
                <w:color w:val="4472C4" w:themeColor="accent5"/>
              </w:rPr>
              <w:t>beszélgetés</w:t>
            </w:r>
          </w:p>
          <w:p w14:paraId="4F330194" w14:textId="77777777" w:rsidR="00914518" w:rsidRPr="003F23A2" w:rsidRDefault="00914518" w:rsidP="003F23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zoom – 130 fő</w:t>
            </w:r>
          </w:p>
        </w:tc>
        <w:tc>
          <w:tcPr>
            <w:tcW w:w="2875" w:type="dxa"/>
            <w:vMerge w:val="restart"/>
          </w:tcPr>
          <w:p w14:paraId="72D060A1" w14:textId="77777777" w:rsidR="00914518" w:rsidRDefault="00914518" w:rsidP="00CB026B">
            <w:pPr>
              <w:jc w:val="center"/>
            </w:pPr>
            <w:r w:rsidRPr="00CB026B">
              <w:rPr>
                <w:color w:val="FF0000"/>
              </w:rPr>
              <w:t>17.00-18.30</w:t>
            </w:r>
          </w:p>
          <w:p w14:paraId="3F1806D6" w14:textId="77777777" w:rsidR="00914518" w:rsidRPr="00CB026B" w:rsidRDefault="00914518" w:rsidP="00CB026B">
            <w:pPr>
              <w:jc w:val="center"/>
              <w:rPr>
                <w:b/>
              </w:rPr>
            </w:pPr>
            <w:r w:rsidRPr="00CB026B">
              <w:rPr>
                <w:b/>
              </w:rPr>
              <w:t>Bemutatkozik a bukaresti Replika Központ</w:t>
            </w:r>
          </w:p>
          <w:p w14:paraId="17CB0D72" w14:textId="77777777" w:rsidR="00914518" w:rsidRDefault="00914518" w:rsidP="00CB026B">
            <w:pPr>
              <w:jc w:val="center"/>
              <w:rPr>
                <w:color w:val="4472C4" w:themeColor="accent5"/>
              </w:rPr>
            </w:pPr>
            <w:r w:rsidRPr="00CB026B">
              <w:t xml:space="preserve"> </w:t>
            </w:r>
            <w:r w:rsidRPr="00CB026B">
              <w:rPr>
                <w:color w:val="4472C4" w:themeColor="accent5"/>
              </w:rPr>
              <w:t>prezentáció és beszélgetés</w:t>
            </w:r>
          </w:p>
          <w:p w14:paraId="63CF8FC0" w14:textId="77777777" w:rsidR="00914518" w:rsidRPr="00CB026B" w:rsidRDefault="00914518" w:rsidP="00CB02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zoom – 140 fő</w:t>
            </w:r>
          </w:p>
        </w:tc>
        <w:tc>
          <w:tcPr>
            <w:tcW w:w="4712" w:type="dxa"/>
            <w:gridSpan w:val="2"/>
            <w:vMerge w:val="restart"/>
          </w:tcPr>
          <w:p w14:paraId="2CCAA194" w14:textId="77777777" w:rsidR="00914518" w:rsidRDefault="00914518" w:rsidP="00A03F0B">
            <w:pPr>
              <w:jc w:val="center"/>
            </w:pPr>
            <w:r w:rsidRPr="00CB026B">
              <w:rPr>
                <w:color w:val="FF0000"/>
              </w:rPr>
              <w:t>17.00-18.30</w:t>
            </w:r>
          </w:p>
          <w:p w14:paraId="74A562A9" w14:textId="77777777" w:rsidR="00914518" w:rsidRDefault="00914518" w:rsidP="00A03F0B">
            <w:pPr>
              <w:jc w:val="center"/>
            </w:pPr>
            <w:proofErr w:type="spellStart"/>
            <w:r w:rsidRPr="00A03F0B">
              <w:rPr>
                <w:b/>
              </w:rPr>
              <w:t>Socially</w:t>
            </w:r>
            <w:proofErr w:type="spellEnd"/>
            <w:r w:rsidRPr="00A03F0B">
              <w:rPr>
                <w:b/>
              </w:rPr>
              <w:t xml:space="preserve"> </w:t>
            </w:r>
            <w:proofErr w:type="spellStart"/>
            <w:r w:rsidRPr="00A03F0B">
              <w:rPr>
                <w:b/>
              </w:rPr>
              <w:t>Distant</w:t>
            </w:r>
            <w:proofErr w:type="spellEnd"/>
            <w:r w:rsidRPr="00A03F0B">
              <w:t xml:space="preserve"> </w:t>
            </w:r>
            <w:r>
              <w:t>–</w:t>
            </w:r>
            <w:r w:rsidRPr="00A03F0B">
              <w:t xml:space="preserve"> </w:t>
            </w:r>
            <w:r>
              <w:t xml:space="preserve">Big </w:t>
            </w:r>
            <w:proofErr w:type="spellStart"/>
            <w:r>
              <w:t>Brum</w:t>
            </w:r>
            <w:proofErr w:type="spellEnd"/>
          </w:p>
          <w:p w14:paraId="07C6DA92" w14:textId="77777777" w:rsidR="00914518" w:rsidRDefault="00914518" w:rsidP="00A03F0B">
            <w:pPr>
              <w:jc w:val="center"/>
              <w:rPr>
                <w:color w:val="4472C4" w:themeColor="accent5"/>
              </w:rPr>
            </w:pPr>
            <w:r w:rsidRPr="00A03F0B">
              <w:rPr>
                <w:color w:val="4472C4" w:themeColor="accent5"/>
              </w:rPr>
              <w:t>workshop</w:t>
            </w:r>
          </w:p>
          <w:p w14:paraId="72BBB92D" w14:textId="77777777" w:rsidR="00914518" w:rsidRDefault="00914518" w:rsidP="00A03F0B">
            <w:pPr>
              <w:jc w:val="center"/>
            </w:pPr>
            <w:r>
              <w:rPr>
                <w:color w:val="FF0000"/>
              </w:rPr>
              <w:t>zoom -30 fő résztvevőként</w:t>
            </w:r>
          </w:p>
        </w:tc>
        <w:tc>
          <w:tcPr>
            <w:tcW w:w="3462" w:type="dxa"/>
            <w:vMerge w:val="restart"/>
          </w:tcPr>
          <w:p w14:paraId="26BBDEA6" w14:textId="77777777" w:rsidR="00914518" w:rsidRDefault="00914518" w:rsidP="00914518">
            <w:pPr>
              <w:jc w:val="center"/>
            </w:pPr>
            <w:r w:rsidRPr="00914518">
              <w:rPr>
                <w:color w:val="FF0000"/>
              </w:rPr>
              <w:t xml:space="preserve">17.00-18.30 </w:t>
            </w:r>
          </w:p>
          <w:p w14:paraId="10593DFB" w14:textId="77777777" w:rsidR="00914518" w:rsidRPr="00914518" w:rsidRDefault="00914518" w:rsidP="00914518">
            <w:pPr>
              <w:jc w:val="center"/>
              <w:rPr>
                <w:b/>
              </w:rPr>
            </w:pPr>
            <w:r w:rsidRPr="00914518">
              <w:rPr>
                <w:b/>
              </w:rPr>
              <w:t>Új műfajok a piacon</w:t>
            </w:r>
          </w:p>
          <w:p w14:paraId="4AAB7816" w14:textId="77777777" w:rsidR="00914518" w:rsidRDefault="00914518" w:rsidP="00914518">
            <w:pPr>
              <w:jc w:val="center"/>
              <w:rPr>
                <w:color w:val="4472C4" w:themeColor="accent5"/>
              </w:rPr>
            </w:pPr>
            <w:r w:rsidRPr="00406E4E">
              <w:rPr>
                <w:color w:val="2E74B5" w:themeColor="accent1" w:themeShade="BF"/>
              </w:rPr>
              <w:t>Kerekasztal</w:t>
            </w:r>
            <w:r w:rsidR="0046585D">
              <w:rPr>
                <w:color w:val="4472C4" w:themeColor="accent5"/>
              </w:rPr>
              <w:t>-</w:t>
            </w:r>
            <w:r w:rsidRPr="00914518">
              <w:rPr>
                <w:color w:val="4472C4" w:themeColor="accent5"/>
              </w:rPr>
              <w:t>beszélgetés</w:t>
            </w:r>
          </w:p>
          <w:p w14:paraId="2F2ABCC9" w14:textId="77777777" w:rsidR="00914518" w:rsidRDefault="00914518" w:rsidP="00914518">
            <w:pPr>
              <w:jc w:val="center"/>
            </w:pPr>
            <w:r>
              <w:rPr>
                <w:color w:val="FF0000"/>
              </w:rPr>
              <w:t>zoom – 130 fő</w:t>
            </w:r>
          </w:p>
        </w:tc>
      </w:tr>
      <w:tr w:rsidR="00914518" w14:paraId="55AB05F4" w14:textId="77777777" w:rsidTr="007200CB">
        <w:trPr>
          <w:jc w:val="center"/>
        </w:trPr>
        <w:tc>
          <w:tcPr>
            <w:tcW w:w="1402" w:type="dxa"/>
            <w:vAlign w:val="bottom"/>
          </w:tcPr>
          <w:p w14:paraId="2F9B0FA5" w14:textId="77777777" w:rsidR="00914518" w:rsidRDefault="00914518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18.00-19.00</w:t>
            </w:r>
          </w:p>
        </w:tc>
        <w:tc>
          <w:tcPr>
            <w:tcW w:w="2627" w:type="dxa"/>
            <w:vMerge/>
          </w:tcPr>
          <w:p w14:paraId="6AB3F5EB" w14:textId="77777777" w:rsidR="00914518" w:rsidRDefault="00914518" w:rsidP="007B1DF9"/>
        </w:tc>
        <w:tc>
          <w:tcPr>
            <w:tcW w:w="2875" w:type="dxa"/>
            <w:vMerge/>
          </w:tcPr>
          <w:p w14:paraId="14EE356E" w14:textId="77777777" w:rsidR="00914518" w:rsidRDefault="00914518" w:rsidP="007B1DF9"/>
        </w:tc>
        <w:tc>
          <w:tcPr>
            <w:tcW w:w="4712" w:type="dxa"/>
            <w:gridSpan w:val="2"/>
            <w:vMerge/>
          </w:tcPr>
          <w:p w14:paraId="11847682" w14:textId="77777777" w:rsidR="00914518" w:rsidRDefault="00914518" w:rsidP="007B1DF9"/>
        </w:tc>
        <w:tc>
          <w:tcPr>
            <w:tcW w:w="3462" w:type="dxa"/>
            <w:vMerge/>
          </w:tcPr>
          <w:p w14:paraId="21C31FE3" w14:textId="77777777" w:rsidR="00914518" w:rsidRDefault="00914518" w:rsidP="007B1DF9"/>
        </w:tc>
      </w:tr>
      <w:tr w:rsidR="00406E4E" w14:paraId="4592F304" w14:textId="77777777" w:rsidTr="007200CB">
        <w:trPr>
          <w:jc w:val="center"/>
        </w:trPr>
        <w:tc>
          <w:tcPr>
            <w:tcW w:w="1402" w:type="dxa"/>
            <w:vAlign w:val="bottom"/>
          </w:tcPr>
          <w:p w14:paraId="1D104E37" w14:textId="77777777" w:rsidR="00406E4E" w:rsidRDefault="00406E4E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19.00-20.00</w:t>
            </w:r>
          </w:p>
        </w:tc>
        <w:tc>
          <w:tcPr>
            <w:tcW w:w="2627" w:type="dxa"/>
          </w:tcPr>
          <w:p w14:paraId="15954F07" w14:textId="77777777" w:rsidR="00406E4E" w:rsidRDefault="00406E4E" w:rsidP="007B1DF9"/>
        </w:tc>
        <w:tc>
          <w:tcPr>
            <w:tcW w:w="2875" w:type="dxa"/>
            <w:vMerge w:val="restart"/>
          </w:tcPr>
          <w:p w14:paraId="1C05781E" w14:textId="77777777" w:rsidR="00406E4E" w:rsidRDefault="00406E4E" w:rsidP="00CB026B">
            <w:pPr>
              <w:jc w:val="center"/>
              <w:rPr>
                <w:color w:val="FF0000"/>
              </w:rPr>
            </w:pPr>
            <w:r w:rsidRPr="00CB026B">
              <w:rPr>
                <w:color w:val="FF0000"/>
              </w:rPr>
              <w:t xml:space="preserve">19.30-21.00 </w:t>
            </w:r>
          </w:p>
          <w:p w14:paraId="18DDCFB2" w14:textId="77777777" w:rsidR="00406E4E" w:rsidRDefault="00406E4E" w:rsidP="00CB026B">
            <w:pPr>
              <w:jc w:val="center"/>
            </w:pPr>
            <w:r w:rsidRPr="00CB026B">
              <w:rPr>
                <w:b/>
              </w:rPr>
              <w:t xml:space="preserve">Nem elérhető </w:t>
            </w:r>
            <w:r>
              <w:t xml:space="preserve">- KB35 </w:t>
            </w:r>
            <w:r w:rsidR="00A238FA">
              <w:t>Színházi Nevelési Társulat</w:t>
            </w:r>
            <w:r>
              <w:t xml:space="preserve"> </w:t>
            </w:r>
          </w:p>
          <w:p w14:paraId="1075AD5E" w14:textId="77777777" w:rsidR="00406E4E" w:rsidRDefault="00406E4E" w:rsidP="00CB026B">
            <w:pPr>
              <w:jc w:val="center"/>
              <w:rPr>
                <w:color w:val="4472C4" w:themeColor="accent5"/>
              </w:rPr>
            </w:pPr>
            <w:r w:rsidRPr="00CB026B">
              <w:rPr>
                <w:color w:val="4472C4" w:themeColor="accent5"/>
              </w:rPr>
              <w:t>online színházi nevelési előadás</w:t>
            </w:r>
          </w:p>
          <w:p w14:paraId="0D88B07D" w14:textId="77777777" w:rsidR="00406E4E" w:rsidRDefault="00406E4E" w:rsidP="00CB026B">
            <w:pPr>
              <w:jc w:val="center"/>
            </w:pPr>
            <w:r>
              <w:rPr>
                <w:color w:val="FF0000"/>
              </w:rPr>
              <w:t>zoom – 16 fő résztvevőként, 78 fő megfigyelőként</w:t>
            </w:r>
            <w:r w:rsidRPr="00CB026B">
              <w:rPr>
                <w:color w:val="4472C4" w:themeColor="accent5"/>
              </w:rPr>
              <w:t xml:space="preserve"> </w:t>
            </w:r>
          </w:p>
        </w:tc>
        <w:tc>
          <w:tcPr>
            <w:tcW w:w="4712" w:type="dxa"/>
            <w:gridSpan w:val="2"/>
          </w:tcPr>
          <w:p w14:paraId="4FE76DDF" w14:textId="77777777" w:rsidR="00406E4E" w:rsidRDefault="00406E4E" w:rsidP="00A03F0B">
            <w:pPr>
              <w:jc w:val="center"/>
            </w:pPr>
            <w:r w:rsidRPr="00A03F0B">
              <w:rPr>
                <w:color w:val="FF0000"/>
              </w:rPr>
              <w:t>19.00-20.00</w:t>
            </w:r>
            <w:r w:rsidRPr="00A03F0B">
              <w:t xml:space="preserve"> </w:t>
            </w:r>
          </w:p>
          <w:p w14:paraId="7C6EE245" w14:textId="77777777" w:rsidR="00406E4E" w:rsidRPr="00A03F0B" w:rsidRDefault="00406E4E" w:rsidP="00A03F0B">
            <w:pPr>
              <w:jc w:val="center"/>
              <w:rPr>
                <w:b/>
              </w:rPr>
            </w:pPr>
            <w:r w:rsidRPr="00A03F0B">
              <w:rPr>
                <w:b/>
              </w:rPr>
              <w:t xml:space="preserve">Beszélgetés a </w:t>
            </w:r>
            <w:proofErr w:type="spellStart"/>
            <w:r w:rsidRPr="00A03F0B">
              <w:rPr>
                <w:b/>
              </w:rPr>
              <w:t>Socially</w:t>
            </w:r>
            <w:proofErr w:type="spellEnd"/>
            <w:r w:rsidRPr="00A03F0B">
              <w:rPr>
                <w:b/>
              </w:rPr>
              <w:t xml:space="preserve"> </w:t>
            </w:r>
            <w:proofErr w:type="spellStart"/>
            <w:r w:rsidRPr="00A03F0B">
              <w:rPr>
                <w:b/>
              </w:rPr>
              <w:t>Distantről</w:t>
            </w:r>
            <w:proofErr w:type="spellEnd"/>
          </w:p>
          <w:p w14:paraId="44EB5E3D" w14:textId="77777777" w:rsidR="00406E4E" w:rsidRDefault="00406E4E" w:rsidP="00A03F0B">
            <w:pPr>
              <w:jc w:val="center"/>
            </w:pPr>
            <w:r w:rsidRPr="00A03F0B">
              <w:rPr>
                <w:color w:val="FF0000"/>
              </w:rPr>
              <w:t>zoom – 130 fő</w:t>
            </w:r>
          </w:p>
        </w:tc>
        <w:tc>
          <w:tcPr>
            <w:tcW w:w="3462" w:type="dxa"/>
            <w:vMerge w:val="restart"/>
          </w:tcPr>
          <w:p w14:paraId="148B16AA" w14:textId="77777777" w:rsidR="00406E4E" w:rsidRPr="00406E4E" w:rsidRDefault="0011525E" w:rsidP="00406E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19.30-21.0</w:t>
            </w:r>
            <w:r w:rsidR="00406E4E" w:rsidRPr="00406E4E">
              <w:rPr>
                <w:color w:val="FF0000"/>
              </w:rPr>
              <w:t>0</w:t>
            </w:r>
          </w:p>
          <w:p w14:paraId="36F13CB1" w14:textId="77777777" w:rsidR="00406E4E" w:rsidRDefault="00406E4E" w:rsidP="00406E4E">
            <w:pPr>
              <w:jc w:val="center"/>
              <w:rPr>
                <w:b/>
              </w:rPr>
            </w:pPr>
            <w:proofErr w:type="spellStart"/>
            <w:r w:rsidRPr="00406E4E">
              <w:rPr>
                <w:b/>
              </w:rPr>
              <w:t>Miutcánk</w:t>
            </w:r>
            <w:proofErr w:type="spellEnd"/>
            <w:r w:rsidRPr="00406E4E">
              <w:rPr>
                <w:b/>
              </w:rPr>
              <w:t xml:space="preserve"> szomszédtréning</w:t>
            </w:r>
          </w:p>
          <w:p w14:paraId="5FB23056" w14:textId="77777777" w:rsidR="00406E4E" w:rsidRDefault="00406E4E" w:rsidP="00406E4E">
            <w:pPr>
              <w:jc w:val="center"/>
              <w:rPr>
                <w:color w:val="2E74B5" w:themeColor="accent1" w:themeShade="BF"/>
              </w:rPr>
            </w:pPr>
            <w:proofErr w:type="spellStart"/>
            <w:r w:rsidRPr="00406E4E">
              <w:rPr>
                <w:color w:val="2E74B5" w:themeColor="accent1" w:themeShade="BF"/>
              </w:rPr>
              <w:t>zoomszédolás</w:t>
            </w:r>
            <w:proofErr w:type="spellEnd"/>
          </w:p>
          <w:p w14:paraId="51F52B82" w14:textId="77777777" w:rsidR="00406E4E" w:rsidRPr="00406E4E" w:rsidRDefault="00406E4E" w:rsidP="00406E4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zoom – 20 fő résztvevőként</w:t>
            </w:r>
          </w:p>
        </w:tc>
      </w:tr>
      <w:tr w:rsidR="00406E4E" w14:paraId="3288B415" w14:textId="77777777" w:rsidTr="007200CB">
        <w:trPr>
          <w:jc w:val="center"/>
        </w:trPr>
        <w:tc>
          <w:tcPr>
            <w:tcW w:w="1402" w:type="dxa"/>
            <w:vAlign w:val="bottom"/>
          </w:tcPr>
          <w:p w14:paraId="3181C3A9" w14:textId="77777777" w:rsidR="00406E4E" w:rsidRDefault="00406E4E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20.00.21.00</w:t>
            </w:r>
          </w:p>
        </w:tc>
        <w:tc>
          <w:tcPr>
            <w:tcW w:w="2627" w:type="dxa"/>
            <w:vMerge w:val="restart"/>
          </w:tcPr>
          <w:p w14:paraId="5A3BF0C0" w14:textId="77777777" w:rsidR="00406E4E" w:rsidRDefault="00406E4E" w:rsidP="003F23A2">
            <w:pPr>
              <w:jc w:val="center"/>
              <w:rPr>
                <w:color w:val="FF0000"/>
              </w:rPr>
            </w:pPr>
            <w:r w:rsidRPr="003F23A2">
              <w:rPr>
                <w:color w:val="FF0000"/>
              </w:rPr>
              <w:t>20.30 - 21.40</w:t>
            </w:r>
          </w:p>
          <w:p w14:paraId="488FE518" w14:textId="77777777" w:rsidR="00406E4E" w:rsidRDefault="00406E4E" w:rsidP="003F23A2">
            <w:pPr>
              <w:jc w:val="center"/>
            </w:pPr>
            <w:proofErr w:type="spellStart"/>
            <w:r w:rsidRPr="00CB026B">
              <w:rPr>
                <w:b/>
              </w:rPr>
              <w:t>Mihaela</w:t>
            </w:r>
            <w:proofErr w:type="spellEnd"/>
            <w:r w:rsidRPr="00CB026B">
              <w:rPr>
                <w:b/>
              </w:rPr>
              <w:t xml:space="preserve"> ügy</w:t>
            </w:r>
            <w:r w:rsidRPr="003F23A2">
              <w:t xml:space="preserve"> </w:t>
            </w:r>
            <w:r>
              <w:t>–</w:t>
            </w:r>
            <w:r w:rsidRPr="003F23A2">
              <w:t xml:space="preserve"> </w:t>
            </w:r>
            <w:r>
              <w:t>SZFE, Manna Produkció</w:t>
            </w:r>
          </w:p>
          <w:p w14:paraId="5354A069" w14:textId="77777777" w:rsidR="00406E4E" w:rsidRDefault="00406E4E" w:rsidP="003F23A2">
            <w:pPr>
              <w:jc w:val="center"/>
              <w:rPr>
                <w:color w:val="4472C4" w:themeColor="accent5"/>
              </w:rPr>
            </w:pPr>
            <w:proofErr w:type="spellStart"/>
            <w:r w:rsidRPr="00FD19A9">
              <w:rPr>
                <w:color w:val="4472C4" w:themeColor="accent5"/>
              </w:rPr>
              <w:t>zoomtermi</w:t>
            </w:r>
            <w:proofErr w:type="spellEnd"/>
            <w:r w:rsidRPr="00FD19A9">
              <w:rPr>
                <w:color w:val="4472C4" w:themeColor="accent5"/>
              </w:rPr>
              <w:t xml:space="preserve"> interaktív előadás</w:t>
            </w:r>
          </w:p>
          <w:p w14:paraId="709ABC0D" w14:textId="77777777" w:rsidR="00406E4E" w:rsidRPr="00FD19A9" w:rsidRDefault="00406E4E" w:rsidP="003F23A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zoom - 45 fő résztvevőként</w:t>
            </w:r>
          </w:p>
        </w:tc>
        <w:tc>
          <w:tcPr>
            <w:tcW w:w="2875" w:type="dxa"/>
            <w:vMerge/>
          </w:tcPr>
          <w:p w14:paraId="7B2D2BBD" w14:textId="77777777" w:rsidR="00406E4E" w:rsidRDefault="00406E4E" w:rsidP="007B1DF9"/>
        </w:tc>
        <w:tc>
          <w:tcPr>
            <w:tcW w:w="4712" w:type="dxa"/>
            <w:gridSpan w:val="2"/>
          </w:tcPr>
          <w:p w14:paraId="0EF3FCF5" w14:textId="77777777" w:rsidR="00406E4E" w:rsidRDefault="00406E4E" w:rsidP="007B1DF9"/>
        </w:tc>
        <w:tc>
          <w:tcPr>
            <w:tcW w:w="3462" w:type="dxa"/>
            <w:vMerge/>
          </w:tcPr>
          <w:p w14:paraId="413BE9E4" w14:textId="77777777" w:rsidR="00406E4E" w:rsidRDefault="00406E4E" w:rsidP="007B1DF9"/>
        </w:tc>
      </w:tr>
      <w:tr w:rsidR="003F23A2" w14:paraId="6321DF6A" w14:textId="77777777" w:rsidTr="007200CB">
        <w:trPr>
          <w:jc w:val="center"/>
        </w:trPr>
        <w:tc>
          <w:tcPr>
            <w:tcW w:w="1402" w:type="dxa"/>
            <w:vAlign w:val="bottom"/>
          </w:tcPr>
          <w:p w14:paraId="417164D1" w14:textId="77777777" w:rsidR="003F23A2" w:rsidRDefault="003F23A2" w:rsidP="007B1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21.00-22.00</w:t>
            </w:r>
          </w:p>
        </w:tc>
        <w:tc>
          <w:tcPr>
            <w:tcW w:w="2627" w:type="dxa"/>
            <w:vMerge/>
          </w:tcPr>
          <w:p w14:paraId="363581F0" w14:textId="77777777" w:rsidR="003F23A2" w:rsidRDefault="003F23A2" w:rsidP="007B1DF9"/>
        </w:tc>
        <w:tc>
          <w:tcPr>
            <w:tcW w:w="2875" w:type="dxa"/>
          </w:tcPr>
          <w:p w14:paraId="3DC6B020" w14:textId="77777777" w:rsidR="003F23A2" w:rsidRDefault="003F23A2" w:rsidP="007B1DF9"/>
        </w:tc>
        <w:tc>
          <w:tcPr>
            <w:tcW w:w="4712" w:type="dxa"/>
            <w:gridSpan w:val="2"/>
          </w:tcPr>
          <w:p w14:paraId="0A5F9099" w14:textId="77777777" w:rsidR="003F23A2" w:rsidRDefault="003F23A2" w:rsidP="007B1DF9"/>
        </w:tc>
        <w:tc>
          <w:tcPr>
            <w:tcW w:w="3462" w:type="dxa"/>
          </w:tcPr>
          <w:p w14:paraId="0F3AF050" w14:textId="77777777" w:rsidR="003F23A2" w:rsidRDefault="003F23A2" w:rsidP="007B1DF9"/>
        </w:tc>
      </w:tr>
    </w:tbl>
    <w:p w14:paraId="2584C1BF" w14:textId="77777777" w:rsidR="003F23A2" w:rsidRDefault="003F23A2" w:rsidP="003F23A2">
      <w:pPr>
        <w:jc w:val="center"/>
      </w:pPr>
    </w:p>
    <w:sectPr w:rsidR="003F23A2" w:rsidSect="003F23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A2"/>
    <w:rsid w:val="000C64BF"/>
    <w:rsid w:val="0011525E"/>
    <w:rsid w:val="002910CD"/>
    <w:rsid w:val="003F23A2"/>
    <w:rsid w:val="00406E4E"/>
    <w:rsid w:val="0046585D"/>
    <w:rsid w:val="007200CB"/>
    <w:rsid w:val="00914518"/>
    <w:rsid w:val="00A03F0B"/>
    <w:rsid w:val="00A238FA"/>
    <w:rsid w:val="00B7330E"/>
    <w:rsid w:val="00C42E84"/>
    <w:rsid w:val="00CB026B"/>
    <w:rsid w:val="00D726B3"/>
    <w:rsid w:val="00F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BB42"/>
  <w15:chartTrackingRefBased/>
  <w15:docId w15:val="{B7EBF969-DF12-4CF0-BBA7-4A6B6168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F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Felhasznalo</cp:lastModifiedBy>
  <cp:revision>4</cp:revision>
  <dcterms:created xsi:type="dcterms:W3CDTF">2021-03-19T09:05:00Z</dcterms:created>
  <dcterms:modified xsi:type="dcterms:W3CDTF">2021-03-23T08:27:00Z</dcterms:modified>
</cp:coreProperties>
</file>